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3" w:rsidRPr="00C90BF3" w:rsidRDefault="00C90BF3" w:rsidP="00C90BF3">
      <w:pPr>
        <w:shd w:val="clear" w:color="auto" w:fill="F8FAFB"/>
        <w:spacing w:before="150" w:after="150" w:line="240" w:lineRule="auto"/>
        <w:jc w:val="center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Отчет администрации Малосолдатского сельсовета по профилактике правонарушений за 2019 год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Для активизации работы по профилактике правонарушений на территории Малосолдатского сельсовета создан и работает общественный совет профилактики правонарушений, осуществляющий свою деятельность на общественных началах, утверждено Положение совета по профилактике, утвержден состав членов общественного совета в который включен участковый уполномоченный полиции по согласованию с руководством. Каждый квартал проводятся заседания по секциям. Администрация Малосолдатского сельсовета Беловского района взаимодействует с МВД по Беловскому району, советом по профилактике правонарушений администрации Беловского района Курской области;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           Реализуются такие формы профилактического воздействия: правовое просвещение и правовое информирование; социальная адаптация; </w:t>
      </w:r>
      <w:proofErr w:type="spellStart"/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ресоциализация</w:t>
      </w:r>
      <w:proofErr w:type="spellEnd"/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; социальная реабилитация; помощь лицам, пострадавшим от правонарушений или подверженным риску стать таковыми.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 Постановлением от 12.11.2018 № 85 была утверждена программа «Профилактики правонарушений в администрации Малосолдатского сельсовета Беловского района Курской области на 2018–2022 годы»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 Основные мероприятия программы: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Стабилизация и создание предпосылок для снижения уровня преступности на территории Малосолдатского сельсовета;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           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ресоциализацию</w:t>
      </w:r>
      <w:proofErr w:type="spellEnd"/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лиц, освободившихся из мест лишения свободы;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-Совершенствование нормативной правовой базы Малосолдатского сельсовета по профилактике правонарушений;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Создание ДНД и молодежных патрулей;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-Снижение «правового нигилизма» населения, создание системы стимулов для ведения законопослушного образа жизни;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Профилактика, предупреждение преступлений и правонарушений на потребительском рынке;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За 2019 год на заседаниях совета профилактики правонарушений были рассмотрены следующие вопросы: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о работе с гражданами, утратившими социально-общественные связи;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противопожарной безопасности в жилье;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профилактике алкоголизма населения;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о 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C90BF3" w:rsidRPr="00C90BF3" w:rsidRDefault="00C90BF3" w:rsidP="00C90BF3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 проведении профилактических мероприятий, связанных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(или) пивом в общественных местах;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об осуществлении систематических рейдов по жилому сектору, где проживают неблагополучные граждане, злоупотребляющие спиртными напитками, с разъяснением некоторых аспектов законодательства и выносить предупреждения.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проведении индивидуальной профилактической работы с индивидуальными предпринимателями, занимающимися торговлей алкогольной и спиртосодержащей продукцией.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8"/>
          <w:szCs w:val="28"/>
        </w:rPr>
        <w:t>С каждым годом расширяются полномочия, осваиваем новые направления работы.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3а 2019 год советом профилактики правонарушений были проведены следующие мероприятия:</w:t>
      </w:r>
    </w:p>
    <w:p w:rsidR="00C90BF3" w:rsidRPr="00C90BF3" w:rsidRDefault="00C90BF3" w:rsidP="00C90BF3">
      <w:pPr>
        <w:numPr>
          <w:ilvl w:val="0"/>
          <w:numId w:val="2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3D4437"/>
          <w:sz w:val="24"/>
          <w:szCs w:val="24"/>
        </w:rPr>
        <w:t>Организация обходов по территории  сельского поселения – проверок наличия возможности проживания и бытового устройства асоциальной группы лиц, бесед с данной категорией граждан, неблагополучных несовершеннолетних с выездом на место в рамках реализации законодательства РФ по профилактике правонарушений.</w:t>
      </w:r>
    </w:p>
    <w:p w:rsidR="00C90BF3" w:rsidRPr="00C90BF3" w:rsidRDefault="00C90BF3" w:rsidP="00C90BF3">
      <w:pPr>
        <w:numPr>
          <w:ilvl w:val="0"/>
          <w:numId w:val="2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разъяснительно-пропагандистской работы среди населения. Публикация материалов на информационных стендах органов системы профилактики правонарушений - работа по профилактике правонарушений освещена.</w:t>
      </w:r>
    </w:p>
    <w:p w:rsidR="00C90BF3" w:rsidRPr="00C90BF3" w:rsidRDefault="00C90BF3" w:rsidP="00C90BF3">
      <w:pPr>
        <w:numPr>
          <w:ilvl w:val="0"/>
          <w:numId w:val="2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90BF3" w:rsidRPr="00C90BF3" w:rsidRDefault="00C90BF3" w:rsidP="00C90BF3">
      <w:pPr>
        <w:numPr>
          <w:ilvl w:val="0"/>
          <w:numId w:val="2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мероприятий с несовершеннолетними - беседы с целью информирования о действующих кружках для вовлечения их в социальную практику.</w:t>
      </w:r>
    </w:p>
    <w:p w:rsidR="00C90BF3" w:rsidRPr="00C90BF3" w:rsidRDefault="00C90BF3" w:rsidP="00C90BF3">
      <w:pPr>
        <w:numPr>
          <w:ilvl w:val="0"/>
          <w:numId w:val="2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3D4437"/>
          <w:sz w:val="24"/>
          <w:szCs w:val="24"/>
        </w:rPr>
        <w:t>В здании администрации поселения оформлен стенд «Профилактика правонарушений».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Оценивая ситуации, продолжается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 Профилактика правонарушений осуществляется в следующих формах: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1) </w:t>
      </w:r>
      <w:r w:rsidRPr="00C90BF3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правовое воспитание и обучение населения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567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Правовое воспитание населения осуществляется общественным советом путем применения различных мер профилактического воздействия.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2) </w:t>
      </w:r>
      <w:r w:rsidRPr="00C90BF3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профилактическая беседа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Профилактическая беседа проводится членами общественного совета.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3) </w:t>
      </w:r>
      <w:r w:rsidRPr="00C90BF3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социальная адаптация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 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Для исполнения полномочий в сфере создания условий для организации досуга населения и обеспечения жителей поселения услугами организаций культуры, развития местного традиционного народного творчества на территории поселения функционирует сельский дом культуры, сельская библиотека.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В течение 2019 года учреждениями культуры для организации досуга населения проведены различные мероприятия, в том числе спортивные, праздничные концерты.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В ближайшей перспективе работы общественного совета профилактики правонарушений на 2020 год будут запланированы следующие мероприятия: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- </w:t>
      </w: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в план работы на 2020 год включить вопросы контроля за адаптацией и жизнедеятельностью лиц, освобожденных из учреждений уголовно-исполнительной системы, осужденных к мерам наказания, и не связанным с лишением свободы;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включить в план работы обсуждение вопросов социальной адаптации лиц, вернувшихся из мест лишения свободы, и лиц, осужденных к мерам наказания, не связанных с лишением свободы;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совершенствование нормативной правовой базы по профилактике правонарушений;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активизация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вовлечение в предупреждение правонарушений сотрудников учреждений, организаций всех форм собственности, а также общественность.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оптимизация работы по предупреждению и профилактике правонарушений, совершаемых на улице и в общественных местах;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профилактика экстремизма и национализма;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- усиление </w:t>
      </w:r>
      <w:proofErr w:type="spellStart"/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противоалкогольной</w:t>
      </w:r>
      <w:proofErr w:type="spellEnd"/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пропаганды и административного воздействия на лиц, злоупотребляющих алкоголем;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наблюдать за ограничениями в торговле спиртными напитками;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разъяснять о своевременном обращении за медицинской помощью;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на производстве;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вовлечение несовершеннолетних в пьянство;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C90BF3" w:rsidRPr="00C90BF3" w:rsidRDefault="00C90BF3" w:rsidP="00C90BF3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C90BF3">
        <w:rPr>
          <w:rFonts w:ascii="Times New Roman" w:eastAsia="Times New Roman" w:hAnsi="Times New Roman" w:cs="Times New Roman"/>
          <w:color w:val="292D24"/>
          <w:sz w:val="24"/>
          <w:szCs w:val="24"/>
        </w:rPr>
        <w:t>Принято решение, на заседания и сходы приглашать нарушителей антиалкогольного законодательства, продолжать профилактические беседы с асоциальной группой лиц, по возможности с участковым уполномоченным полиции, не допускать распития спиртных напитков несовершеннолетними; активизировать работу по профилактике употребления наркотических веществ, особенно среди несовершеннолетних.</w:t>
      </w:r>
    </w:p>
    <w:p w:rsidR="00216085" w:rsidRDefault="00216085"/>
    <w:sectPr w:rsidR="00216085" w:rsidSect="002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5E7"/>
    <w:multiLevelType w:val="multilevel"/>
    <w:tmpl w:val="254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87EE3"/>
    <w:multiLevelType w:val="multilevel"/>
    <w:tmpl w:val="438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37F96"/>
    <w:rsid w:val="00216085"/>
    <w:rsid w:val="00470936"/>
    <w:rsid w:val="00537F96"/>
    <w:rsid w:val="00AB3628"/>
    <w:rsid w:val="00C90BF3"/>
    <w:rsid w:val="00E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F96"/>
    <w:rPr>
      <w:b/>
      <w:bCs/>
    </w:rPr>
  </w:style>
  <w:style w:type="character" w:styleId="a5">
    <w:name w:val="Emphasis"/>
    <w:basedOn w:val="a0"/>
    <w:uiPriority w:val="20"/>
    <w:qFormat/>
    <w:rsid w:val="00537F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2021-05-14T06:09:00Z</dcterms:created>
  <dcterms:modified xsi:type="dcterms:W3CDTF">2023-06-30T13:07:00Z</dcterms:modified>
</cp:coreProperties>
</file>